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AB" w:rsidRPr="00094481" w:rsidRDefault="00AC56AB" w:rsidP="001233FC">
      <w:pPr>
        <w:ind w:left="6480"/>
        <w:jc w:val="right"/>
        <w:rPr>
          <w:i/>
          <w:iCs/>
        </w:rPr>
      </w:pPr>
      <w:r w:rsidRPr="00094481">
        <w:rPr>
          <w:i/>
          <w:iCs/>
        </w:rPr>
        <w:t>Załącznik nr 1 do SIWZ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</w:t>
      </w:r>
      <w:r>
        <w:rPr>
          <w:rFonts w:ascii="Garamond" w:hAnsi="Garamond" w:cs="Garamond"/>
          <w:kern w:val="144"/>
          <w:sz w:val="18"/>
          <w:szCs w:val="18"/>
        </w:rPr>
        <w:t xml:space="preserve"> dnia </w:t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>
        <w:rPr>
          <w:rFonts w:ascii="Garamond" w:hAnsi="Garamond" w:cs="Garamond"/>
          <w:kern w:val="144"/>
        </w:rPr>
        <w:t>. . . . . . . . . . . . . . . . . . . . . .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  <w:r>
        <w:rPr>
          <w:rFonts w:ascii="Garamond" w:hAnsi="Garamond" w:cs="Garamond"/>
          <w:kern w:val="144"/>
          <w:sz w:val="16"/>
          <w:szCs w:val="16"/>
        </w:rPr>
        <w:t xml:space="preserve">         [pieczątka firmowa]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AC56AB" w:rsidRDefault="00AC56AB" w:rsidP="00BF1A6B">
      <w:pPr>
        <w:pStyle w:val="Nagwek6"/>
        <w:pBdr>
          <w:top w:val="double" w:sz="12" w:space="0" w:color="auto"/>
        </w:pBdr>
        <w:shd w:val="clear" w:color="auto" w:fill="FFFFFF"/>
      </w:pPr>
      <w:r>
        <w:t>Oferta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 w:cs="Garamond"/>
          <w:kern w:val="144"/>
          <w:sz w:val="16"/>
          <w:szCs w:val="16"/>
        </w:rPr>
      </w:pPr>
    </w:p>
    <w:p w:rsidR="00AC56AB" w:rsidRPr="00BF1A6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</w:t>
      </w:r>
      <w:r w:rsidRPr="00BF1A6B">
        <w:rPr>
          <w:rFonts w:ascii="Garamond" w:hAnsi="Garamond" w:cs="Garamond"/>
          <w:kern w:val="144"/>
          <w:shd w:val="clear" w:color="auto" w:fill="F3F3F3"/>
        </w:rPr>
        <w:t>.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AC56AB" w:rsidRPr="00BF1A6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Pełna nazwa</w:t>
      </w:r>
      <w:r>
        <w:rPr>
          <w:rFonts w:ascii="Garamond" w:hAnsi="Garamond" w:cs="Garamond"/>
          <w:kern w:val="144"/>
          <w:sz w:val="26"/>
          <w:szCs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2"/>
          <w:szCs w:val="22"/>
        </w:rPr>
        <w:tab/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 xml:space="preserve">Adres </w:t>
      </w:r>
      <w:r>
        <w:rPr>
          <w:rFonts w:ascii="Garamond" w:hAnsi="Garamond" w:cs="Garamond"/>
          <w:kern w:val="144"/>
          <w:sz w:val="22"/>
          <w:szCs w:val="22"/>
        </w:rPr>
        <w:t xml:space="preserve">/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Siedziba</w:t>
      </w:r>
      <w:r>
        <w:rPr>
          <w:rFonts w:ascii="Garamond" w:hAnsi="Garamond" w:cs="Garamond"/>
          <w:kern w:val="144"/>
          <w:sz w:val="18"/>
          <w:szCs w:val="18"/>
        </w:rPr>
        <w:t xml:space="preserve"> [kod, miejscowość, ulica, powiat, województwo] </w:t>
      </w:r>
      <w:r>
        <w:rPr>
          <w:rFonts w:ascii="Garamond" w:hAnsi="Garamond" w:cs="Garamond"/>
          <w:kern w:val="144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Adres do korespondencji</w:t>
      </w:r>
      <w:r>
        <w:rPr>
          <w:rFonts w:ascii="Garamond" w:hAnsi="Garamond" w:cs="Garamond"/>
          <w:kern w:val="144"/>
          <w:sz w:val="18"/>
          <w:szCs w:val="18"/>
        </w:rPr>
        <w:t xml:space="preserve"> [wypełnić jeśli jest inny niż adres siedziby]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AC56AB" w:rsidRPr="00BF1A6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REGON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NIP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Telefon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Fax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kern w:val="144"/>
          <w:sz w:val="18"/>
          <w:szCs w:val="18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E</w:t>
      </w:r>
      <w:r>
        <w:rPr>
          <w:rFonts w:ascii="Garamond" w:hAnsi="Garamond" w:cs="Garamond"/>
          <w:kern w:val="144"/>
          <w:sz w:val="22"/>
          <w:szCs w:val="22"/>
        </w:rPr>
        <w:t>-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mail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ab/>
        <w:t>. . . . . . . . . . . . . . . . . . . . . . . . . . . . . . . . . . . . . . . . . . . . .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</w:p>
    <w:p w:rsidR="00AC56AB" w:rsidRPr="00BF1A6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  <w:shd w:val="pct20" w:color="auto" w:fill="auto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II</w:t>
      </w:r>
      <w:r w:rsidRPr="00BF1A6B">
        <w:rPr>
          <w:rFonts w:ascii="Garamond" w:hAnsi="Garamond" w:cs="Garamond"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PRZEDMIOT OFERTY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AC56AB" w:rsidRPr="00BF1A6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dotyczy: zamówienia publicznego prowadzonego w trybie przetargu nieograniczonego 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AC56AB" w:rsidRDefault="00AC56AB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przez: </w:t>
      </w:r>
    </w:p>
    <w:p w:rsidR="00AC56AB" w:rsidRPr="006575E9" w:rsidRDefault="00AC56AB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</w:rPr>
        <w:t>Szpital C</w:t>
      </w:r>
      <w:r w:rsidRPr="006575E9">
        <w:rPr>
          <w:rFonts w:ascii="Garamond" w:hAnsi="Garamond" w:cs="Garamond"/>
          <w:b/>
          <w:bCs/>
        </w:rPr>
        <w:t xml:space="preserve">zerniakowski </w:t>
      </w:r>
      <w:r w:rsidR="002B25B0">
        <w:rPr>
          <w:rFonts w:ascii="Garamond" w:hAnsi="Garamond" w:cs="Garamond"/>
          <w:b/>
          <w:bCs/>
        </w:rPr>
        <w:t xml:space="preserve">Sp. z o.o. </w:t>
      </w: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AC56AB" w:rsidRDefault="00AC56AB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  <w:r w:rsidRPr="006575E9">
        <w:rPr>
          <w:rFonts w:ascii="Garamond" w:hAnsi="Garamond" w:cs="Garamond"/>
          <w:kern w:val="144"/>
        </w:rPr>
        <w:t xml:space="preserve">Znak sprawy: </w:t>
      </w:r>
      <w:r w:rsidR="002B25B0">
        <w:rPr>
          <w:rFonts w:ascii="Garamond" w:hAnsi="Garamond" w:cs="Garamond"/>
          <w:b/>
          <w:bCs/>
          <w:kern w:val="144"/>
        </w:rPr>
        <w:t>28</w:t>
      </w:r>
      <w:r>
        <w:rPr>
          <w:rFonts w:ascii="Garamond" w:hAnsi="Garamond" w:cs="Garamond"/>
          <w:b/>
          <w:bCs/>
          <w:kern w:val="144"/>
        </w:rPr>
        <w:t>/</w:t>
      </w:r>
      <w:r w:rsidRPr="006575E9">
        <w:rPr>
          <w:rFonts w:ascii="Garamond" w:hAnsi="Garamond" w:cs="Garamond"/>
          <w:b/>
          <w:bCs/>
          <w:kern w:val="144"/>
        </w:rPr>
        <w:t>2017</w:t>
      </w:r>
      <w:r>
        <w:rPr>
          <w:rFonts w:ascii="Garamond" w:hAnsi="Garamond" w:cs="Garamond"/>
          <w:b/>
          <w:bCs/>
          <w:kern w:val="144"/>
        </w:rPr>
        <w:t xml:space="preserve"> </w:t>
      </w:r>
      <w:r w:rsidRPr="006575E9">
        <w:rPr>
          <w:rFonts w:ascii="Garamond" w:hAnsi="Garamond" w:cs="Garamond"/>
          <w:kern w:val="144"/>
        </w:rPr>
        <w:t>na dostawę:</w:t>
      </w:r>
    </w:p>
    <w:p w:rsidR="00AC56AB" w:rsidRPr="006575E9" w:rsidRDefault="00AC56AB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</w:p>
    <w:p w:rsidR="00AC56AB" w:rsidRDefault="00AC56A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</w:p>
    <w:p w:rsidR="00AC56AB" w:rsidRPr="00156C77" w:rsidRDefault="00AC56AB" w:rsidP="00156C77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  <w:sz w:val="14"/>
          <w:szCs w:val="14"/>
        </w:rPr>
      </w:pPr>
      <w:r w:rsidRPr="00156C77">
        <w:rPr>
          <w:rFonts w:ascii="Garamond" w:hAnsi="Garamond" w:cs="Garamond"/>
          <w:b/>
          <w:bCs/>
          <w:shadow/>
          <w:kern w:val="144"/>
        </w:rPr>
        <w:t>DZIERŻAWĘ APARATU DO HEMODIALIZ W WERSJI PODSTAWOWEJ WRAZ Z AKCESORIAMI  ORAZ DOSTAWĄ SPRZĘTU JEDNORAZOWEGO, ODCZYNNIKÓW I MATERIAŁÓW ZUŻYWALNYCH I  ŚRODKÓW DO DEZYNFEKCJI  POTRZEBNYCH DO WYKONANIA HEMODIALIZ NA RZE</w:t>
      </w:r>
      <w:r w:rsidR="002B25B0">
        <w:rPr>
          <w:rFonts w:ascii="Garamond" w:hAnsi="Garamond" w:cs="Garamond"/>
          <w:b/>
          <w:bCs/>
          <w:shadow/>
          <w:kern w:val="144"/>
        </w:rPr>
        <w:t xml:space="preserve">CZ SZPITALA CZERNIAKOWSKIEGO SP. Z O.O. </w:t>
      </w:r>
    </w:p>
    <w:p w:rsidR="00AC56AB" w:rsidRPr="006575E9" w:rsidRDefault="00AC56A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AC56AB" w:rsidRDefault="00AC56A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  <w:t xml:space="preserve"> * wypełnić fakultatywnie</w:t>
      </w:r>
    </w:p>
    <w:p w:rsidR="00AC56AB" w:rsidRDefault="00AC56A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</w:r>
    </w:p>
    <w:p w:rsidR="00AC56AB" w:rsidRDefault="00AC56A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AC56AB" w:rsidRDefault="00AC56A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AC56AB" w:rsidRDefault="00AC56A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AC56AB" w:rsidRDefault="00AC56AB" w:rsidP="00BF1A6B">
      <w:pPr>
        <w:shd w:val="clear" w:color="auto" w:fill="FFFFFF"/>
        <w:ind w:right="-1"/>
        <w:rPr>
          <w:rFonts w:ascii="Garamond" w:hAnsi="Garamond" w:cs="Garamond"/>
          <w:kern w:val="144"/>
          <w:sz w:val="18"/>
          <w:szCs w:val="18"/>
        </w:rPr>
      </w:pPr>
    </w:p>
    <w:p w:rsidR="00AC56AB" w:rsidRDefault="00AC56AB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AC56AB" w:rsidRDefault="00AC56AB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AC56AB" w:rsidRDefault="00AC56AB" w:rsidP="00657508">
      <w:pPr>
        <w:shd w:val="clear" w:color="auto" w:fill="EEECE1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lastRenderedPageBreak/>
        <w:t>III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 xml:space="preserve"> PODSTAWOWE INFORMACJE DOTYCZĄCE CENY OFERTY I KRYTERIÓW</w:t>
      </w:r>
    </w:p>
    <w:p w:rsidR="00AC56AB" w:rsidRDefault="00AC56AB" w:rsidP="00BF1A6B">
      <w:pPr>
        <w:ind w:right="-1"/>
        <w:rPr>
          <w:rFonts w:ascii="Garamond" w:hAnsi="Garamond" w:cs="Garamond"/>
          <w:kern w:val="144"/>
          <w:sz w:val="20"/>
          <w:szCs w:val="20"/>
        </w:rPr>
      </w:pPr>
    </w:p>
    <w:p w:rsidR="00AC56AB" w:rsidRDefault="00AC56AB" w:rsidP="00E316DD">
      <w:pPr>
        <w:ind w:right="-1"/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0"/>
          <w:szCs w:val="20"/>
        </w:rPr>
        <w:t>1.  Cena  oferty :</w:t>
      </w:r>
    </w:p>
    <w:p w:rsidR="00AC56AB" w:rsidRDefault="00AC56AB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AC56AB" w:rsidRDefault="00AC56AB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6575E9">
        <w:rPr>
          <w:rFonts w:ascii="Garamond" w:hAnsi="Garamond" w:cs="Garamond"/>
          <w:b/>
          <w:bCs/>
          <w:sz w:val="22"/>
          <w:szCs w:val="22"/>
        </w:rPr>
        <w:t xml:space="preserve">Oferujmy </w:t>
      </w:r>
      <w:r w:rsidRPr="000D21D4">
        <w:rPr>
          <w:rFonts w:ascii="Garamond" w:hAnsi="Garamond" w:cs="Garamond"/>
          <w:b/>
          <w:bCs/>
          <w:sz w:val="22"/>
          <w:szCs w:val="22"/>
        </w:rPr>
        <w:t>DZIERŻAWĘ APARATU DO HEMODIALIZ W WERSJI PODSTAWOWEJ WRAZ Z AKCESORIAMI  ORAZ DOSTAWĄ SPRZĘTU JEDNORAZOWEGO, ODCZYNNIKÓW I MATERIAŁÓW ZUŻYWALNYCH I  ŚRODKÓW DO DEZYNFEKCJI  POTRZEBNYCH DO WYKONANIA HEMODIALIZ NA RZE</w:t>
      </w:r>
      <w:r w:rsidR="002B25B0">
        <w:rPr>
          <w:rFonts w:ascii="Garamond" w:hAnsi="Garamond" w:cs="Garamond"/>
          <w:b/>
          <w:bCs/>
          <w:sz w:val="22"/>
          <w:szCs w:val="22"/>
        </w:rPr>
        <w:t>CZ SZPITALA CZERNIAKOWSKIEGO SP.Z O.O.</w:t>
      </w:r>
    </w:p>
    <w:p w:rsidR="00AC56AB" w:rsidRPr="006575E9" w:rsidRDefault="00AC56AB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6575E9">
        <w:rPr>
          <w:rFonts w:ascii="Garamond" w:hAnsi="Garamond" w:cs="Garamond"/>
          <w:b/>
          <w:bCs/>
          <w:sz w:val="22"/>
          <w:szCs w:val="22"/>
        </w:rPr>
        <w:t>będącej przedmiotem zamówienia za cenę brutto ………………………… zł</w:t>
      </w:r>
      <w:r w:rsidRPr="000D3E1A">
        <w:rPr>
          <w:rFonts w:ascii="Garamond" w:hAnsi="Garamond" w:cs="Garamond"/>
          <w:b/>
          <w:bCs/>
          <w:sz w:val="32"/>
          <w:szCs w:val="32"/>
          <w:vertAlign w:val="superscript"/>
        </w:rPr>
        <w:t>1*</w:t>
      </w:r>
      <w:r w:rsidRPr="006575E9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</w:t>
      </w:r>
      <w:r>
        <w:rPr>
          <w:rFonts w:ascii="Garamond" w:hAnsi="Garamond" w:cs="Garamond"/>
          <w:b/>
          <w:bCs/>
          <w:sz w:val="22"/>
          <w:szCs w:val="22"/>
        </w:rPr>
        <w:t>.....</w:t>
      </w:r>
      <w:r w:rsidRPr="006575E9">
        <w:rPr>
          <w:rFonts w:ascii="Garamond" w:hAnsi="Garamond" w:cs="Garamond"/>
          <w:b/>
          <w:bCs/>
          <w:sz w:val="22"/>
          <w:szCs w:val="22"/>
        </w:rPr>
        <w:t>), w tym podatek VAT …..%</w:t>
      </w:r>
      <w:r>
        <w:rPr>
          <w:rFonts w:ascii="Garamond" w:hAnsi="Garamond" w:cs="Garamond"/>
          <w:b/>
          <w:bCs/>
          <w:sz w:val="32"/>
          <w:szCs w:val="32"/>
          <w:vertAlign w:val="superscript"/>
        </w:rPr>
        <w:t>2</w:t>
      </w:r>
      <w:r w:rsidRPr="000D3E1A">
        <w:rPr>
          <w:rFonts w:ascii="Garamond" w:hAnsi="Garamond" w:cs="Garamond"/>
          <w:b/>
          <w:bCs/>
          <w:sz w:val="32"/>
          <w:szCs w:val="32"/>
          <w:vertAlign w:val="superscript"/>
        </w:rPr>
        <w:t>*</w:t>
      </w:r>
      <w:r>
        <w:rPr>
          <w:rFonts w:ascii="Garamond" w:hAnsi="Garamond" w:cs="Garamond"/>
          <w:b/>
          <w:bCs/>
          <w:sz w:val="22"/>
          <w:szCs w:val="22"/>
        </w:rPr>
        <w:t xml:space="preserve"> i cenę netto: </w:t>
      </w:r>
      <w:r w:rsidRPr="006575E9">
        <w:rPr>
          <w:rFonts w:ascii="Garamond" w:hAnsi="Garamond" w:cs="Garamond"/>
          <w:b/>
          <w:bCs/>
          <w:sz w:val="22"/>
          <w:szCs w:val="22"/>
        </w:rPr>
        <w:t>(słowni</w:t>
      </w:r>
      <w:r>
        <w:rPr>
          <w:rFonts w:ascii="Garamond" w:hAnsi="Garamond" w:cs="Garamond"/>
          <w:b/>
          <w:bCs/>
          <w:sz w:val="22"/>
          <w:szCs w:val="22"/>
        </w:rPr>
        <w:t>e: …………………………………</w:t>
      </w:r>
      <w:r w:rsidRPr="006575E9">
        <w:rPr>
          <w:rFonts w:ascii="Garamond" w:hAnsi="Garamond" w:cs="Garamond"/>
          <w:b/>
          <w:bCs/>
          <w:sz w:val="22"/>
          <w:szCs w:val="22"/>
        </w:rPr>
        <w:t>)</w:t>
      </w:r>
    </w:p>
    <w:p w:rsidR="00AC56AB" w:rsidRDefault="00AC56AB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AC56AB" w:rsidRPr="00F1782D" w:rsidRDefault="00AC56AB" w:rsidP="00F1782D">
      <w:pPr>
        <w:jc w:val="center"/>
        <w:rPr>
          <w:rFonts w:ascii="Garamond" w:hAnsi="Garamond" w:cs="Garamond"/>
          <w:i/>
          <w:iCs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  <w:vertAlign w:val="superscript"/>
        </w:rPr>
        <w:t>1,2*</w:t>
      </w:r>
      <w:r w:rsidRPr="000D3E1A">
        <w:rPr>
          <w:rFonts w:ascii="Garamond" w:hAnsi="Garamond" w:cs="Garamond"/>
          <w:sz w:val="20"/>
          <w:szCs w:val="20"/>
        </w:rPr>
        <w:t xml:space="preserve">)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 w:cs="Garamond"/>
          <w:i/>
          <w:iCs/>
          <w:sz w:val="20"/>
          <w:szCs w:val="20"/>
        </w:rPr>
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AC56AB" w:rsidRDefault="00AC56AB" w:rsidP="00156C77">
      <w:pPr>
        <w:pStyle w:val="Bezodstpw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AC56AB" w:rsidRPr="005D219C" w:rsidRDefault="00AC56AB" w:rsidP="00156C77">
      <w:pPr>
        <w:pStyle w:val="BodyTextIndent31"/>
        <w:tabs>
          <w:tab w:val="left" w:pos="0"/>
          <w:tab w:val="left" w:pos="360"/>
        </w:tabs>
        <w:spacing w:line="240" w:lineRule="auto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Przy ocenie takiej oferty zastosowanie będzie miał zapis wskazany w SIWZ </w:t>
      </w:r>
      <w:r w:rsidRPr="00156C77">
        <w:rPr>
          <w:rFonts w:ascii="Garamond" w:hAnsi="Garamond" w:cs="Garamond"/>
          <w:color w:val="000080"/>
          <w:sz w:val="20"/>
          <w:szCs w:val="20"/>
          <w:u w:val="none"/>
        </w:rPr>
        <w:t>Rozdział I ust. 7 pkt 7.7.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wynikający z art. 91 ust. 3a ustawy P. z. p.</w:t>
      </w:r>
    </w:p>
    <w:p w:rsidR="00AC56AB" w:rsidRDefault="00AC56AB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AC56AB" w:rsidRPr="00F1782D" w:rsidRDefault="00AC56AB" w:rsidP="00F1782D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 w:rsidRPr="00F1782D">
        <w:rPr>
          <w:rFonts w:ascii="Garamond" w:hAnsi="Garamond" w:cs="Garamond"/>
          <w:b/>
          <w:bCs/>
          <w:sz w:val="20"/>
          <w:szCs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2"/>
        <w:gridCol w:w="4131"/>
        <w:gridCol w:w="4061"/>
      </w:tblGrid>
      <w:tr w:rsidR="00AC56AB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C56AB" w:rsidRPr="00A41611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AC56AB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B" w:rsidRPr="00187651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 w:cs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B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AC56AB" w:rsidRPr="004F4DF4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color w:val="000099"/>
                <w:sz w:val="20"/>
                <w:szCs w:val="20"/>
              </w:rPr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6AB" w:rsidRDefault="00AC56AB" w:rsidP="00D2311E">
            <w:pPr>
              <w:pStyle w:val="Bezodstpw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C56AB" w:rsidRPr="00A41611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AC56AB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termin </w:t>
            </w:r>
          </w:p>
          <w:p w:rsidR="00AC56AB" w:rsidRDefault="00AC56AB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– w godzinach</w:t>
            </w:r>
          </w:p>
          <w:p w:rsidR="00AC56AB" w:rsidRPr="00034BF3" w:rsidRDefault="00AC56AB" w:rsidP="00D2311E">
            <w:pPr>
              <w:pStyle w:val="Bezodstpw"/>
              <w:spacing w:line="276" w:lineRule="auto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AC56AB" w:rsidRDefault="00AC56AB" w:rsidP="00B15741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termin w godzinach  </w:t>
      </w:r>
    </w:p>
    <w:p w:rsidR="00AC56AB" w:rsidRPr="00456FA8" w:rsidRDefault="00AC56AB" w:rsidP="00B15741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– 24, 48 i 72 godziny  </w:t>
      </w:r>
      <w:r w:rsidRPr="00456FA8">
        <w:rPr>
          <w:rFonts w:ascii="Garamond" w:hAnsi="Garamond" w:cs="Garamond"/>
          <w:b/>
          <w:bCs/>
          <w:color w:val="000099"/>
          <w:sz w:val="20"/>
          <w:szCs w:val="20"/>
          <w:u w:val="single"/>
        </w:rPr>
        <w:t>od chwili złożenia zamówienia</w:t>
      </w:r>
      <w:r w:rsidRPr="00456FA8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.</w:t>
      </w:r>
    </w:p>
    <w:p w:rsidR="00AC56AB" w:rsidRPr="00FE4C5B" w:rsidRDefault="00AC56AB" w:rsidP="00B15741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realizacji dostawy częściowej </w:t>
      </w: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 xml:space="preserve">lub podania innego  </w:t>
      </w:r>
    </w:p>
    <w:p w:rsidR="00AC56AB" w:rsidRDefault="00AC56AB" w:rsidP="00156C77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>niż wskazany w SIWZ, oferta Wykonawcy zostanie odrzucona bez dalszej oceny.</w:t>
      </w:r>
    </w:p>
    <w:p w:rsidR="00AC56AB" w:rsidRPr="00156C77" w:rsidRDefault="00AC56AB" w:rsidP="00156C77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AC56AB" w:rsidRDefault="00AC56AB" w:rsidP="00BF1A6B">
      <w:pPr>
        <w:shd w:val="clear" w:color="auto" w:fill="F3F3F3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IV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ab/>
        <w:t xml:space="preserve">POTWIERDZENIE SPEŁNIENIA WYMOGÓW SIWZ DOTYCZĄCYCH </w:t>
      </w:r>
    </w:p>
    <w:p w:rsidR="00AC56AB" w:rsidRDefault="00AC56AB" w:rsidP="00BF1A6B">
      <w:pPr>
        <w:shd w:val="clear" w:color="auto" w:fill="F3F3F3"/>
        <w:ind w:right="-1" w:firstLine="709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PRZEDMIOTU ZAMÓWIENIA I OBOWIAZKÓW WYKONAWCY</w:t>
      </w:r>
    </w:p>
    <w:p w:rsidR="00AC56AB" w:rsidRDefault="00AC56AB" w:rsidP="00BF1A6B">
      <w:pPr>
        <w:shd w:val="clear" w:color="auto" w:fill="F3F3F3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>[Zgodnie z rozdziałem  I Specyfikacji Istotnych Warunków Zamówienia ]</w:t>
      </w:r>
    </w:p>
    <w:p w:rsidR="00AC56AB" w:rsidRDefault="00AC56AB" w:rsidP="00895396">
      <w:pPr>
        <w:shd w:val="clear" w:color="auto" w:fill="FFFFFF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</w:p>
    <w:p w:rsidR="00AC56AB" w:rsidRDefault="00AC56AB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6575E9">
        <w:rPr>
          <w:rFonts w:ascii="Garamond" w:hAnsi="Garamond" w:cs="Garamond"/>
          <w:sz w:val="20"/>
          <w:szCs w:val="20"/>
        </w:rPr>
        <w:t xml:space="preserve">Akceptujemy </w:t>
      </w:r>
      <w:r w:rsidRPr="006575E9">
        <w:rPr>
          <w:rFonts w:ascii="Garamond" w:hAnsi="Garamond" w:cs="Garamond"/>
          <w:b/>
          <w:bCs/>
          <w:sz w:val="20"/>
          <w:szCs w:val="20"/>
        </w:rPr>
        <w:t>60 dniowy</w:t>
      </w:r>
      <w:r w:rsidRPr="006575E9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AC56AB" w:rsidRDefault="00AC56AB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Pr="00275C93">
        <w:rPr>
          <w:rFonts w:ascii="Garamond" w:hAnsi="Garamond" w:cs="Garamond"/>
          <w:b/>
          <w:bCs/>
          <w:sz w:val="20"/>
          <w:szCs w:val="20"/>
        </w:rPr>
        <w:t>30 dni</w:t>
      </w:r>
      <w:r w:rsidRPr="00275C93">
        <w:rPr>
          <w:rFonts w:ascii="Garamond" w:hAnsi="Garamond" w:cs="Garamond"/>
          <w:sz w:val="20"/>
          <w:szCs w:val="20"/>
        </w:rPr>
        <w:t>.</w:t>
      </w:r>
    </w:p>
    <w:p w:rsidR="00AC56AB" w:rsidRDefault="00AC56AB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lastRenderedPageBreak/>
        <w:t xml:space="preserve">Oświadczamy, że </w:t>
      </w:r>
      <w:r>
        <w:rPr>
          <w:rFonts w:ascii="Garamond" w:hAnsi="Garamond" w:cs="Garamond"/>
          <w:sz w:val="20"/>
          <w:szCs w:val="20"/>
        </w:rPr>
        <w:t>zapoznaliśmy się ze Specyfikacją</w:t>
      </w:r>
      <w:r w:rsidRPr="00456FA8">
        <w:rPr>
          <w:rFonts w:ascii="Garamond" w:hAnsi="Garamond" w:cs="Garamond"/>
          <w:sz w:val="20"/>
          <w:szCs w:val="20"/>
        </w:rPr>
        <w:t xml:space="preserve"> Istotnych Warunków Zamówienia </w:t>
      </w:r>
      <w:r w:rsidRPr="00456FA8">
        <w:rPr>
          <w:rFonts w:ascii="Garamond" w:hAnsi="Garamond" w:cs="Garamond"/>
          <w:sz w:val="20"/>
          <w:szCs w:val="20"/>
        </w:rPr>
        <w:br/>
        <w:t>i nie wnosimy do niej żadnych zastrzeżeń. Tym samym zobowiązujemy się do spełnienia wszystkich warunków zawartych w SIWZ.</w:t>
      </w:r>
    </w:p>
    <w:p w:rsidR="00AC56AB" w:rsidRDefault="00AC56AB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>Oświadczamy, że akceptujemy projekt um</w:t>
      </w:r>
      <w:r>
        <w:rPr>
          <w:rFonts w:ascii="Garamond" w:hAnsi="Garamond" w:cs="Garamond"/>
          <w:sz w:val="20"/>
          <w:szCs w:val="20"/>
        </w:rPr>
        <w:t xml:space="preserve">owy. Jednocześnie zobowiązujemy </w:t>
      </w:r>
      <w:r w:rsidRPr="00456FA8">
        <w:rPr>
          <w:rFonts w:ascii="Garamond" w:hAnsi="Garamond" w:cs="Garamond"/>
          <w:sz w:val="20"/>
          <w:szCs w:val="20"/>
        </w:rPr>
        <w:t xml:space="preserve">się </w:t>
      </w:r>
      <w:r w:rsidRPr="00456FA8">
        <w:rPr>
          <w:rFonts w:ascii="Garamond" w:hAnsi="Garamond" w:cs="Garamond"/>
          <w:sz w:val="20"/>
          <w:szCs w:val="20"/>
        </w:rPr>
        <w:br/>
        <w:t>w przypadku wyboru naszej oferty podpisać umowę bez zastrzeżeń, w terminie i miejscu wyznaczonym przez Zamawiającego.</w:t>
      </w:r>
    </w:p>
    <w:p w:rsidR="00AC56AB" w:rsidRPr="00C44903" w:rsidRDefault="00AC56AB" w:rsidP="001B620F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B620F">
        <w:rPr>
          <w:rFonts w:ascii="Garamond" w:hAnsi="Garamond" w:cs="Garamond"/>
          <w:sz w:val="20"/>
          <w:szCs w:val="20"/>
        </w:rPr>
        <w:t xml:space="preserve">Oświadczamy, że będziemy realizować przedmiot zamówienia w terminie </w:t>
      </w:r>
      <w:r w:rsidRPr="001B620F">
        <w:rPr>
          <w:rFonts w:ascii="Garamond" w:hAnsi="Garamond" w:cs="Garamond"/>
          <w:b/>
          <w:bCs/>
          <w:sz w:val="20"/>
          <w:szCs w:val="20"/>
        </w:rPr>
        <w:t xml:space="preserve">od </w:t>
      </w:r>
      <w:r>
        <w:rPr>
          <w:rFonts w:ascii="Garamond" w:hAnsi="Garamond" w:cs="Garamond"/>
          <w:b/>
          <w:bCs/>
          <w:sz w:val="20"/>
          <w:szCs w:val="20"/>
        </w:rPr>
        <w:t xml:space="preserve">daty </w:t>
      </w:r>
      <w:r w:rsidRPr="001B620F">
        <w:rPr>
          <w:rFonts w:ascii="Garamond" w:hAnsi="Garamond" w:cs="Garamond"/>
          <w:b/>
          <w:bCs/>
          <w:sz w:val="20"/>
          <w:szCs w:val="20"/>
        </w:rPr>
        <w:t xml:space="preserve">zawarcia umowy do dnia </w:t>
      </w:r>
      <w:bookmarkStart w:id="0" w:name="_GoBack"/>
      <w:r w:rsidRPr="00451155">
        <w:rPr>
          <w:rFonts w:ascii="Garamond" w:hAnsi="Garamond" w:cs="Garamond"/>
          <w:b/>
          <w:bCs/>
          <w:sz w:val="20"/>
          <w:szCs w:val="20"/>
        </w:rPr>
        <w:t>30.06.2018 r.</w:t>
      </w:r>
      <w:bookmarkEnd w:id="0"/>
    </w:p>
    <w:p w:rsidR="00AC56AB" w:rsidRPr="00C44903" w:rsidRDefault="00AC56AB" w:rsidP="00357AEB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C44903">
        <w:rPr>
          <w:rFonts w:ascii="Garamond" w:hAnsi="Garamond" w:cs="Garamond"/>
          <w:sz w:val="20"/>
          <w:szCs w:val="20"/>
        </w:rPr>
        <w:t xml:space="preserve">Oświadczamy, że pełna instalacja i uruchomienie urządzenia będącego przedmiotem umowy nastąpi </w:t>
      </w:r>
      <w:r w:rsidRPr="00C44903">
        <w:rPr>
          <w:rFonts w:ascii="Garamond" w:hAnsi="Garamond" w:cs="Garamond"/>
          <w:bCs/>
          <w:sz w:val="20"/>
          <w:szCs w:val="20"/>
        </w:rPr>
        <w:t xml:space="preserve">w terminie  </w:t>
      </w:r>
      <w:r w:rsidR="00C44903" w:rsidRPr="00C44903">
        <w:rPr>
          <w:rFonts w:ascii="Garamond" w:hAnsi="Garamond" w:cs="Garamond"/>
          <w:bCs/>
          <w:sz w:val="20"/>
          <w:szCs w:val="20"/>
        </w:rPr>
        <w:t>7</w:t>
      </w:r>
      <w:r w:rsidRPr="00C44903">
        <w:rPr>
          <w:rFonts w:ascii="Garamond" w:hAnsi="Garamond" w:cs="Garamond"/>
          <w:bCs/>
          <w:sz w:val="20"/>
          <w:szCs w:val="20"/>
        </w:rPr>
        <w:t xml:space="preserve"> dni</w:t>
      </w:r>
      <w:r w:rsidRPr="00C44903">
        <w:rPr>
          <w:rFonts w:ascii="Garamond" w:hAnsi="Garamond" w:cs="Garamond"/>
          <w:sz w:val="20"/>
          <w:szCs w:val="20"/>
        </w:rPr>
        <w:t xml:space="preserve">  od dnia zawarcia umowy.</w:t>
      </w:r>
    </w:p>
    <w:p w:rsidR="00AC56AB" w:rsidRPr="000D21D4" w:rsidRDefault="00AC56AB" w:rsidP="000D21D4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21D4">
        <w:rPr>
          <w:rFonts w:ascii="Garamond" w:hAnsi="Garamond" w:cs="Garamond"/>
          <w:sz w:val="20"/>
          <w:szCs w:val="20"/>
        </w:rPr>
        <w:t>Zamawiający zastrzega sobie prawo do zmniejszenia wielkości przedmiotu zamówienia (</w:t>
      </w:r>
      <w:r w:rsidRPr="000D21D4">
        <w:rPr>
          <w:rFonts w:ascii="Garamond" w:hAnsi="Garamond" w:cs="Garamond"/>
          <w:i/>
          <w:iCs/>
          <w:sz w:val="20"/>
          <w:szCs w:val="20"/>
        </w:rPr>
        <w:t>dot. sprzętu jednorazowego i środków do dezynfekcji)</w:t>
      </w:r>
      <w:r w:rsidRPr="000D21D4">
        <w:rPr>
          <w:rFonts w:ascii="Garamond" w:hAnsi="Garamond" w:cs="Garamond"/>
          <w:sz w:val="20"/>
          <w:szCs w:val="20"/>
        </w:rPr>
        <w:t xml:space="preserve"> w zakresie ilości i wartości do 80 % całkowitej wartości brutto umowy.</w:t>
      </w:r>
    </w:p>
    <w:p w:rsidR="00AC56AB" w:rsidRPr="000D21D4" w:rsidRDefault="00AC56AB" w:rsidP="000D21D4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B82EAF">
        <w:rPr>
          <w:rFonts w:ascii="Garamond" w:hAnsi="Garamond" w:cs="Garamond"/>
          <w:sz w:val="20"/>
          <w:szCs w:val="20"/>
        </w:rPr>
        <w:t xml:space="preserve">Zamawiający zastrzega sobie możliwość zmiany ilości poszczególnych elementów zamówienia w zakresie wyszczególnionego asortymentu i łącznej wartości brutto umowy </w:t>
      </w:r>
      <w:r w:rsidRPr="00B82EAF">
        <w:rPr>
          <w:rFonts w:ascii="Garamond" w:hAnsi="Garamond" w:cs="Garamond"/>
          <w:color w:val="000000"/>
          <w:sz w:val="20"/>
          <w:szCs w:val="20"/>
        </w:rPr>
        <w:t xml:space="preserve">– </w:t>
      </w:r>
      <w:r w:rsidRPr="00B82EAF">
        <w:rPr>
          <w:rFonts w:ascii="Garamond" w:hAnsi="Garamond" w:cs="Garamond"/>
          <w:b/>
          <w:bCs/>
          <w:color w:val="000000"/>
          <w:sz w:val="20"/>
          <w:szCs w:val="20"/>
        </w:rPr>
        <w:t xml:space="preserve">zmianę tę Zamawiający pozostawia wyłącznie do swojej decyzji, a Wykonawca oświadcza, iż powyższą okoliczność akceptuje. </w:t>
      </w:r>
      <w:r w:rsidRPr="00B82EAF">
        <w:rPr>
          <w:rFonts w:ascii="Garamond" w:hAnsi="Garamond" w:cs="Garamond"/>
          <w:sz w:val="20"/>
          <w:szCs w:val="20"/>
        </w:rPr>
        <w:t>Zmiany, o których jest mowa w zdaniu pierwszym nie mogą powodować zwiększenia łącznej wartości brutto umowy na jaką została ona zawarta.</w:t>
      </w:r>
    </w:p>
    <w:p w:rsidR="00AC56AB" w:rsidRPr="003D1EC5" w:rsidRDefault="00AC56AB" w:rsidP="009C0C69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napToGrid w:val="0"/>
          <w:sz w:val="20"/>
          <w:szCs w:val="20"/>
        </w:rPr>
        <w:t>z</w:t>
      </w:r>
      <w:r w:rsidRPr="009C0C69">
        <w:rPr>
          <w:rFonts w:ascii="Garamond" w:hAnsi="Garamond" w:cs="Garamond"/>
          <w:snapToGrid w:val="0"/>
          <w:sz w:val="20"/>
          <w:szCs w:val="20"/>
        </w:rPr>
        <w:t>ałączone do oferty dokumenty opisują stan prawny i faktyczny, aktualny na dzień otwarcia ofert (</w:t>
      </w:r>
      <w:r w:rsidRPr="009C0C69">
        <w:rPr>
          <w:rFonts w:ascii="Garamond" w:hAnsi="Garamond" w:cs="Garamond"/>
          <w:i/>
          <w:iCs/>
          <w:snapToGrid w:val="0"/>
          <w:sz w:val="20"/>
          <w:szCs w:val="20"/>
        </w:rPr>
        <w:t>odpowiedzialność karna na podstawie art. 233 Kk</w:t>
      </w:r>
      <w:r w:rsidRPr="009C0C69">
        <w:rPr>
          <w:rFonts w:ascii="Garamond" w:hAnsi="Garamond" w:cs="Garamond"/>
          <w:snapToGrid w:val="0"/>
          <w:sz w:val="20"/>
          <w:szCs w:val="20"/>
        </w:rPr>
        <w:t>.).</w:t>
      </w:r>
    </w:p>
    <w:p w:rsidR="00AC56AB" w:rsidRDefault="00AC56AB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zapewnienia bezpłatnego</w:t>
      </w:r>
      <w:r>
        <w:rPr>
          <w:rFonts w:ascii="Garamond" w:hAnsi="Garamond" w:cs="Garamond"/>
          <w:sz w:val="20"/>
          <w:szCs w:val="20"/>
        </w:rPr>
        <w:t xml:space="preserve"> pełnego</w:t>
      </w:r>
      <w:r w:rsidRPr="003D1EC5">
        <w:rPr>
          <w:rFonts w:ascii="Garamond" w:hAnsi="Garamond" w:cs="Garamond"/>
          <w:sz w:val="20"/>
          <w:szCs w:val="20"/>
        </w:rPr>
        <w:t xml:space="preserve"> serwis</w:t>
      </w:r>
      <w:r>
        <w:rPr>
          <w:rFonts w:ascii="Garamond" w:hAnsi="Garamond" w:cs="Garamond"/>
          <w:sz w:val="20"/>
          <w:szCs w:val="20"/>
        </w:rPr>
        <w:t>u</w:t>
      </w:r>
      <w:r w:rsidRPr="003D1EC5">
        <w:rPr>
          <w:rFonts w:ascii="Garamond" w:hAnsi="Garamond" w:cs="Garamond"/>
          <w:sz w:val="20"/>
          <w:szCs w:val="20"/>
        </w:rPr>
        <w:t xml:space="preserve"> w okresie trwania Umowy dzierżawy przedmiotu zamówienia. </w:t>
      </w:r>
    </w:p>
    <w:p w:rsidR="00AC56AB" w:rsidRDefault="00AC56AB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usuwania awarii  terminie do 24 godzin od momentu jej zgłoszenia przez Zamawiającego.</w:t>
      </w:r>
    </w:p>
    <w:p w:rsidR="00AC56AB" w:rsidRDefault="00AC56AB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zapewnienia możliwości zgłaszania przez Zamawiającego</w:t>
      </w:r>
      <w:r>
        <w:rPr>
          <w:rFonts w:ascii="Garamond" w:hAnsi="Garamond" w:cs="Garamond"/>
          <w:sz w:val="20"/>
          <w:szCs w:val="20"/>
        </w:rPr>
        <w:t xml:space="preserve"> awarii przez </w:t>
      </w:r>
      <w:r w:rsidRPr="003D1EC5">
        <w:rPr>
          <w:rFonts w:ascii="Garamond" w:hAnsi="Garamond" w:cs="Garamond"/>
          <w:sz w:val="20"/>
          <w:szCs w:val="20"/>
        </w:rPr>
        <w:t>24godziny na dobę przez 7 dni w tygodniu.</w:t>
      </w:r>
    </w:p>
    <w:p w:rsidR="00AC56AB" w:rsidRDefault="00AC56AB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Oświadczam</w:t>
      </w:r>
      <w:r w:rsidRPr="003D1EC5">
        <w:rPr>
          <w:rFonts w:ascii="Garamond" w:hAnsi="Garamond" w:cs="Garamond"/>
          <w:sz w:val="20"/>
          <w:szCs w:val="20"/>
        </w:rPr>
        <w:t>, że oferowany  sprzęt jednorazowy potrzebny do wykonania hemodializ jest kompatybilny                          z dzierżawionym Urządzeniem.</w:t>
      </w:r>
    </w:p>
    <w:p w:rsidR="00AC56AB" w:rsidRDefault="00AC56AB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bezpłatnego przeszkolenia pracowników Zamawiającego skierowanych przez Zamawiającego do</w:t>
      </w:r>
      <w:r>
        <w:rPr>
          <w:rFonts w:ascii="Garamond" w:hAnsi="Garamond" w:cs="Garamond"/>
          <w:sz w:val="20"/>
          <w:szCs w:val="20"/>
        </w:rPr>
        <w:t xml:space="preserve"> obsługi Urządzenia w terminie </w:t>
      </w:r>
      <w:r w:rsidRPr="005D6F86">
        <w:rPr>
          <w:rFonts w:ascii="Garamond" w:hAnsi="Garamond" w:cs="Garamond"/>
          <w:b/>
          <w:sz w:val="20"/>
          <w:szCs w:val="20"/>
        </w:rPr>
        <w:t>7 dni</w:t>
      </w:r>
      <w:r w:rsidRPr="003D1EC5">
        <w:rPr>
          <w:rFonts w:ascii="Garamond" w:hAnsi="Garamond" w:cs="Garamond"/>
          <w:sz w:val="20"/>
          <w:szCs w:val="20"/>
        </w:rPr>
        <w:t xml:space="preserve"> liczonych od dnia instalacji i uruchomienia Urządzenia.</w:t>
      </w:r>
    </w:p>
    <w:p w:rsidR="00AC56AB" w:rsidRDefault="00AC56AB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AC56AB" w:rsidRPr="001E4128" w:rsidRDefault="00AC56AB" w:rsidP="00AD32C5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kern w:val="144"/>
          <w:sz w:val="10"/>
          <w:szCs w:val="10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 xml:space="preserve">V.   </w:t>
      </w:r>
      <w:r w:rsidRPr="00AD32C5">
        <w:rPr>
          <w:rFonts w:ascii="Garamond" w:hAnsi="Garamond" w:cs="Garamond"/>
          <w:b/>
          <w:bCs/>
          <w:kern w:val="144"/>
          <w:sz w:val="22"/>
          <w:szCs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[</w:t>
      </w:r>
      <w:r w:rsidRPr="00FE4C5B">
        <w:rPr>
          <w:rFonts w:ascii="Garamond" w:hAnsi="Garamond" w:cs="Garamond"/>
          <w:i/>
          <w:iCs/>
          <w:sz w:val="18"/>
          <w:szCs w:val="18"/>
        </w:rPr>
        <w:t>Patrz rozdział VII ust. 13</w:t>
      </w:r>
      <w:r w:rsidRPr="002A0B1F">
        <w:rPr>
          <w:rFonts w:ascii="Garamond" w:hAnsi="Garamond" w:cs="Garamond"/>
          <w:i/>
          <w:iCs/>
          <w:sz w:val="18"/>
          <w:szCs w:val="18"/>
        </w:rPr>
        <w:t xml:space="preserve"> Specyfikacji Istotnych Warunków Zamówienia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]</w:t>
      </w:r>
    </w:p>
    <w:p w:rsidR="00AC56AB" w:rsidRDefault="00AC56AB" w:rsidP="00AD32C5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AC56AB" w:rsidRPr="00BB51FF" w:rsidRDefault="00AC56AB" w:rsidP="00AD32C5">
      <w:pPr>
        <w:ind w:right="-1"/>
        <w:jc w:val="righ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BB51FF">
        <w:rPr>
          <w:rFonts w:ascii="Garamond" w:hAnsi="Garamond" w:cs="Garamond"/>
          <w:sz w:val="20"/>
          <w:szCs w:val="20"/>
        </w:rPr>
        <w:t>/</w:t>
      </w:r>
      <w:r w:rsidRPr="00BB51FF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BB51FF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BB51FF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AC56AB" w:rsidRDefault="00AC56AB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AC56AB" w:rsidRPr="007376A7" w:rsidRDefault="00AC56AB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Okre</w:t>
      </w:r>
      <w:r>
        <w:rPr>
          <w:rFonts w:ascii="Garamond" w:hAnsi="Garamond" w:cs="Garamond"/>
          <w:b/>
          <w:bCs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Garamond"/>
          <w:b/>
          <w:bCs/>
          <w:sz w:val="20"/>
          <w:szCs w:val="20"/>
        </w:rPr>
        <w:t>znajduje się tajemnica przedsiębiorstwa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AC56AB" w:rsidRPr="007376A7" w:rsidRDefault="00AC56AB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AC56AB" w:rsidRPr="007376A7" w:rsidRDefault="00AC56AB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 określenie czego dotyczy</w:t>
      </w:r>
      <w:r w:rsidRPr="007376A7">
        <w:rPr>
          <w:rFonts w:ascii="Garamond" w:hAnsi="Garamond" w:cs="Garamond"/>
          <w:b/>
          <w:bCs/>
          <w:sz w:val="20"/>
          <w:szCs w:val="20"/>
        </w:rPr>
        <w:t>: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AC56AB" w:rsidRPr="007376A7" w:rsidRDefault="00AC56AB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AC56AB" w:rsidRPr="007376A7" w:rsidRDefault="00AC56AB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C56AB" w:rsidRPr="003331FB" w:rsidRDefault="00AC56AB" w:rsidP="003331FB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16"/>
          <w:szCs w:val="16"/>
        </w:rPr>
      </w:pPr>
      <w:r w:rsidRPr="00D25F60">
        <w:rPr>
          <w:rFonts w:ascii="Garamond" w:hAnsi="Garamond" w:cs="Garamond"/>
          <w:i/>
          <w:iCs/>
          <w:kern w:val="144"/>
          <w:sz w:val="20"/>
          <w:szCs w:val="20"/>
        </w:rPr>
        <w:t>(należy podać pisemne uzasadnienie odnośnie charakteru zastrzeżonych informacji)</w:t>
      </w:r>
    </w:p>
    <w:p w:rsidR="00AC56AB" w:rsidRDefault="00AC56AB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AC56AB" w:rsidRPr="00A568B3" w:rsidRDefault="00AC56AB" w:rsidP="00215E36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AC56AB" w:rsidRDefault="00AC56AB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AC56AB" w:rsidRDefault="00AC56AB" w:rsidP="00215E36">
      <w:pPr>
        <w:pStyle w:val="Bezodstpw"/>
        <w:numPr>
          <w:ilvl w:val="3"/>
          <w:numId w:val="33"/>
        </w:numPr>
        <w:tabs>
          <w:tab w:val="clear" w:pos="2880"/>
        </w:tabs>
        <w:spacing w:line="276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>Osoba upoważniona do kontaktów z Zamawiającym:…………………………………  .</w:t>
      </w:r>
    </w:p>
    <w:p w:rsidR="00AC56AB" w:rsidRDefault="00AC56AB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AC56AB" w:rsidRDefault="00AC56AB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AC56AB" w:rsidRDefault="00AC56AB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AC56AB" w:rsidRPr="000D3E1A" w:rsidRDefault="00AC56AB" w:rsidP="00215E3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Do niniejszej oferty załączamy:</w:t>
      </w:r>
    </w:p>
    <w:p w:rsidR="00AC56AB" w:rsidRPr="000D3E1A" w:rsidRDefault="00AC56AB" w:rsidP="00215E36">
      <w:pPr>
        <w:numPr>
          <w:ilvl w:val="0"/>
          <w:numId w:val="31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AC56AB" w:rsidRDefault="00AC56AB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Garamond"/>
          <w:b/>
          <w:bCs/>
          <w:smallCaps/>
          <w:kern w:val="144"/>
          <w:sz w:val="20"/>
          <w:szCs w:val="20"/>
        </w:rPr>
      </w:pPr>
    </w:p>
    <w:p w:rsidR="00AC56AB" w:rsidRDefault="00AC56AB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Garamond"/>
          <w:b/>
          <w:bCs/>
          <w:smallCaps/>
          <w:kern w:val="144"/>
          <w:sz w:val="20"/>
          <w:szCs w:val="20"/>
        </w:rPr>
      </w:pPr>
    </w:p>
    <w:p w:rsidR="00AC56AB" w:rsidRPr="00AD32C5" w:rsidRDefault="00AC56AB" w:rsidP="00215E3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</w:pPr>
      <w:r w:rsidRPr="00AD32C5"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  <w:t>oferta z załącznikami zawiera łącznie .................... ponumerowanych stron.</w:t>
      </w:r>
    </w:p>
    <w:p w:rsidR="00AC56AB" w:rsidRDefault="00AC56AB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AC56AB" w:rsidRDefault="00AC56AB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AC56AB" w:rsidRPr="00BB51FF" w:rsidRDefault="00AC56AB" w:rsidP="00215E36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AC56AB" w:rsidRPr="00A568B3" w:rsidRDefault="00AC56AB" w:rsidP="00215E36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AC56AB" w:rsidRPr="006964BC" w:rsidRDefault="00AC56AB" w:rsidP="00215E36">
      <w:pPr>
        <w:spacing w:line="360" w:lineRule="auto"/>
        <w:ind w:right="282"/>
        <w:rPr>
          <w:rFonts w:ascii="Garamond" w:hAnsi="Garamond" w:cs="Garamond"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2"/>
          <w:szCs w:val="22"/>
        </w:rPr>
        <w:t>________________</w:t>
      </w:r>
      <w:r w:rsidRPr="006964BC">
        <w:rPr>
          <w:rFonts w:ascii="Garamond" w:hAnsi="Garamond" w:cs="Garamond"/>
          <w:kern w:val="144"/>
          <w:sz w:val="22"/>
          <w:szCs w:val="22"/>
        </w:rPr>
        <w:t>,  dnia   ___/___/201</w:t>
      </w:r>
      <w:r>
        <w:rPr>
          <w:rFonts w:ascii="Garamond" w:hAnsi="Garamond" w:cs="Garamond"/>
          <w:kern w:val="144"/>
          <w:sz w:val="22"/>
          <w:szCs w:val="22"/>
        </w:rPr>
        <w:t>7</w:t>
      </w:r>
      <w:r w:rsidRPr="006964BC">
        <w:rPr>
          <w:rFonts w:ascii="Garamond" w:hAnsi="Garamond" w:cs="Garamond"/>
          <w:kern w:val="144"/>
          <w:sz w:val="22"/>
          <w:szCs w:val="22"/>
        </w:rPr>
        <w:t xml:space="preserve"> r.</w:t>
      </w:r>
    </w:p>
    <w:p w:rsidR="00AC56AB" w:rsidRPr="006964BC" w:rsidRDefault="00AC56AB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6964BC">
        <w:rPr>
          <w:rFonts w:ascii="Garamond" w:hAnsi="Garamond" w:cs="Garamond"/>
          <w:i/>
          <w:iCs/>
          <w:kern w:val="144"/>
          <w:sz w:val="22"/>
          <w:szCs w:val="22"/>
        </w:rPr>
        <w:t>______________________________</w:t>
      </w:r>
    </w:p>
    <w:p w:rsidR="00AC56AB" w:rsidRPr="00174EFD" w:rsidRDefault="00AC56AB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podpis i pieczątka imienna</w:t>
      </w:r>
    </w:p>
    <w:p w:rsidR="00AC56AB" w:rsidRDefault="00AC56AB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osoby upoważnionej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 do reprezentowania firmy</w:t>
      </w:r>
    </w:p>
    <w:p w:rsidR="00AC56AB" w:rsidRDefault="00AC56AB" w:rsidP="00F1782D">
      <w:pPr>
        <w:pStyle w:val="Bezodstpw"/>
        <w:rPr>
          <w:rFonts w:ascii="Garamond" w:hAnsi="Garamond" w:cs="Garamond"/>
          <w:i/>
          <w:iCs/>
          <w:sz w:val="18"/>
          <w:szCs w:val="18"/>
        </w:rPr>
      </w:pPr>
    </w:p>
    <w:p w:rsidR="00AC56AB" w:rsidRDefault="00AC56AB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AC56AB" w:rsidRPr="000E7C6F" w:rsidRDefault="00AC56AB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</w:rPr>
        <w:t>POUCZENIE:</w:t>
      </w:r>
    </w:p>
    <w:p w:rsidR="00AC56AB" w:rsidRDefault="00AC56AB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AC56AB" w:rsidRPr="00F1782D" w:rsidRDefault="00AC56AB" w:rsidP="00F1782D">
      <w:pPr>
        <w:pStyle w:val="Bezodstpw"/>
        <w:jc w:val="center"/>
        <w:rPr>
          <w:rFonts w:ascii="Garamond" w:hAnsi="Garamond" w:cs="Garamond"/>
          <w:kern w:val="144"/>
          <w:sz w:val="22"/>
          <w:szCs w:val="22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sectPr w:rsidR="00AC56AB" w:rsidRPr="00F1782D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AB" w:rsidRDefault="00AC56AB">
      <w:r>
        <w:separator/>
      </w:r>
    </w:p>
  </w:endnote>
  <w:endnote w:type="continuationSeparator" w:id="0">
    <w:p w:rsidR="00AC56AB" w:rsidRDefault="00AC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AB" w:rsidRDefault="00AC56AB">
      <w:r>
        <w:separator/>
      </w:r>
    </w:p>
  </w:footnote>
  <w:footnote w:type="continuationSeparator" w:id="0">
    <w:p w:rsidR="00AC56AB" w:rsidRDefault="00AC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7A12"/>
    <w:multiLevelType w:val="hybridMultilevel"/>
    <w:tmpl w:val="0AF257D8"/>
    <w:lvl w:ilvl="0" w:tplc="1A349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sz w:val="20"/>
        <w:szCs w:val="20"/>
      </w:rPr>
    </w:lvl>
    <w:lvl w:ilvl="3" w:tplc="3B84BBB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73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8D0"/>
    <w:multiLevelType w:val="multilevel"/>
    <w:tmpl w:val="7BBE8A0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2">
    <w:nsid w:val="23122E0E"/>
    <w:multiLevelType w:val="hybridMultilevel"/>
    <w:tmpl w:val="D084DA74"/>
    <w:lvl w:ilvl="0" w:tplc="1300315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42B2FB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b w:val="0"/>
        <w:bCs w:val="0"/>
        <w:color w:val="FF0000"/>
        <w:sz w:val="20"/>
        <w:szCs w:val="2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5575AD"/>
    <w:multiLevelType w:val="hybridMultilevel"/>
    <w:tmpl w:val="132A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E24E0"/>
    <w:multiLevelType w:val="hybridMultilevel"/>
    <w:tmpl w:val="4B820BE8"/>
    <w:lvl w:ilvl="0" w:tplc="92962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9"/>
  </w:num>
  <w:num w:numId="5">
    <w:abstractNumId w:val="24"/>
  </w:num>
  <w:num w:numId="6">
    <w:abstractNumId w:val="10"/>
  </w:num>
  <w:num w:numId="7">
    <w:abstractNumId w:val="15"/>
  </w:num>
  <w:num w:numId="8">
    <w:abstractNumId w:val="4"/>
  </w:num>
  <w:num w:numId="9">
    <w:abstractNumId w:val="1"/>
  </w:num>
  <w:num w:numId="10">
    <w:abstractNumId w:val="0"/>
  </w:num>
  <w:num w:numId="11">
    <w:abstractNumId w:val="3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32"/>
  </w:num>
  <w:num w:numId="17">
    <w:abstractNumId w:val="13"/>
  </w:num>
  <w:num w:numId="18">
    <w:abstractNumId w:val="16"/>
  </w:num>
  <w:num w:numId="19">
    <w:abstractNumId w:val="29"/>
  </w:num>
  <w:num w:numId="20">
    <w:abstractNumId w:val="22"/>
  </w:num>
  <w:num w:numId="21">
    <w:abstractNumId w:val="7"/>
  </w:num>
  <w:num w:numId="22">
    <w:abstractNumId w:val="34"/>
  </w:num>
  <w:num w:numId="23">
    <w:abstractNumId w:val="18"/>
  </w:num>
  <w:num w:numId="24">
    <w:abstractNumId w:val="14"/>
  </w:num>
  <w:num w:numId="25">
    <w:abstractNumId w:val="3"/>
  </w:num>
  <w:num w:numId="26">
    <w:abstractNumId w:val="25"/>
  </w:num>
  <w:num w:numId="27">
    <w:abstractNumId w:val="8"/>
  </w:num>
  <w:num w:numId="28">
    <w:abstractNumId w:val="11"/>
  </w:num>
  <w:num w:numId="29">
    <w:abstractNumId w:val="28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20"/>
  </w:num>
  <w:num w:numId="33">
    <w:abstractNumId w:val="3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34BF3"/>
    <w:rsid w:val="0005038A"/>
    <w:rsid w:val="0005087F"/>
    <w:rsid w:val="00051209"/>
    <w:rsid w:val="0006643B"/>
    <w:rsid w:val="000737B9"/>
    <w:rsid w:val="00094481"/>
    <w:rsid w:val="000D21D4"/>
    <w:rsid w:val="000D3E1A"/>
    <w:rsid w:val="000E7C6F"/>
    <w:rsid w:val="001233FC"/>
    <w:rsid w:val="00156C77"/>
    <w:rsid w:val="00174EFD"/>
    <w:rsid w:val="00187651"/>
    <w:rsid w:val="001B620F"/>
    <w:rsid w:val="001D61E7"/>
    <w:rsid w:val="001E4128"/>
    <w:rsid w:val="00215E36"/>
    <w:rsid w:val="002343C1"/>
    <w:rsid w:val="00234EAE"/>
    <w:rsid w:val="00241176"/>
    <w:rsid w:val="00251E29"/>
    <w:rsid w:val="00275C93"/>
    <w:rsid w:val="002A0B1F"/>
    <w:rsid w:val="002A5CAF"/>
    <w:rsid w:val="002A6F10"/>
    <w:rsid w:val="002B25B0"/>
    <w:rsid w:val="002E0340"/>
    <w:rsid w:val="002F53FF"/>
    <w:rsid w:val="00304B6A"/>
    <w:rsid w:val="00324B95"/>
    <w:rsid w:val="00332B8E"/>
    <w:rsid w:val="003331FB"/>
    <w:rsid w:val="00343F73"/>
    <w:rsid w:val="00357AEB"/>
    <w:rsid w:val="0037232F"/>
    <w:rsid w:val="00384242"/>
    <w:rsid w:val="003D1EC5"/>
    <w:rsid w:val="003D6583"/>
    <w:rsid w:val="003E038E"/>
    <w:rsid w:val="003E27D2"/>
    <w:rsid w:val="00400A95"/>
    <w:rsid w:val="00404030"/>
    <w:rsid w:val="00410E67"/>
    <w:rsid w:val="004200C2"/>
    <w:rsid w:val="00425FAB"/>
    <w:rsid w:val="00451155"/>
    <w:rsid w:val="00456FA8"/>
    <w:rsid w:val="00470EEA"/>
    <w:rsid w:val="004763DA"/>
    <w:rsid w:val="004A7087"/>
    <w:rsid w:val="004F4DF4"/>
    <w:rsid w:val="005453F9"/>
    <w:rsid w:val="00557C84"/>
    <w:rsid w:val="00575D3C"/>
    <w:rsid w:val="00577012"/>
    <w:rsid w:val="00582276"/>
    <w:rsid w:val="005C404B"/>
    <w:rsid w:val="005D219C"/>
    <w:rsid w:val="005D6BAB"/>
    <w:rsid w:val="005D6F86"/>
    <w:rsid w:val="005E3CF5"/>
    <w:rsid w:val="00622221"/>
    <w:rsid w:val="00657508"/>
    <w:rsid w:val="006575E9"/>
    <w:rsid w:val="00691279"/>
    <w:rsid w:val="00694877"/>
    <w:rsid w:val="006964BC"/>
    <w:rsid w:val="006A515C"/>
    <w:rsid w:val="006B00C5"/>
    <w:rsid w:val="006B2201"/>
    <w:rsid w:val="006E69DC"/>
    <w:rsid w:val="00714191"/>
    <w:rsid w:val="007376A7"/>
    <w:rsid w:val="007520B5"/>
    <w:rsid w:val="00752FD3"/>
    <w:rsid w:val="00757F59"/>
    <w:rsid w:val="00766F11"/>
    <w:rsid w:val="007E3FAD"/>
    <w:rsid w:val="008070E8"/>
    <w:rsid w:val="0084048F"/>
    <w:rsid w:val="00843FD9"/>
    <w:rsid w:val="0086113E"/>
    <w:rsid w:val="00895396"/>
    <w:rsid w:val="008A014A"/>
    <w:rsid w:val="008B5EC0"/>
    <w:rsid w:val="008F553F"/>
    <w:rsid w:val="008F7BE4"/>
    <w:rsid w:val="00907747"/>
    <w:rsid w:val="0095044D"/>
    <w:rsid w:val="0097172D"/>
    <w:rsid w:val="00986F4D"/>
    <w:rsid w:val="009941C7"/>
    <w:rsid w:val="009B3D2B"/>
    <w:rsid w:val="009C0C69"/>
    <w:rsid w:val="009D1D5A"/>
    <w:rsid w:val="009E1612"/>
    <w:rsid w:val="009E2805"/>
    <w:rsid w:val="009F7324"/>
    <w:rsid w:val="00A41611"/>
    <w:rsid w:val="00A42D61"/>
    <w:rsid w:val="00A568B3"/>
    <w:rsid w:val="00A91D11"/>
    <w:rsid w:val="00AA561D"/>
    <w:rsid w:val="00AC56AB"/>
    <w:rsid w:val="00AD32C5"/>
    <w:rsid w:val="00AD6BE7"/>
    <w:rsid w:val="00B12B64"/>
    <w:rsid w:val="00B15741"/>
    <w:rsid w:val="00B353A1"/>
    <w:rsid w:val="00B74445"/>
    <w:rsid w:val="00B82EAF"/>
    <w:rsid w:val="00BB51FF"/>
    <w:rsid w:val="00BC475C"/>
    <w:rsid w:val="00BE3A55"/>
    <w:rsid w:val="00BF1A6B"/>
    <w:rsid w:val="00BF2251"/>
    <w:rsid w:val="00C11E53"/>
    <w:rsid w:val="00C4125E"/>
    <w:rsid w:val="00C44903"/>
    <w:rsid w:val="00C55853"/>
    <w:rsid w:val="00C76717"/>
    <w:rsid w:val="00CD02EA"/>
    <w:rsid w:val="00D058E0"/>
    <w:rsid w:val="00D058E7"/>
    <w:rsid w:val="00D2311E"/>
    <w:rsid w:val="00D25F60"/>
    <w:rsid w:val="00D30A4B"/>
    <w:rsid w:val="00D35865"/>
    <w:rsid w:val="00D36B2A"/>
    <w:rsid w:val="00D93186"/>
    <w:rsid w:val="00DB6160"/>
    <w:rsid w:val="00DE67F8"/>
    <w:rsid w:val="00E22147"/>
    <w:rsid w:val="00E30BD4"/>
    <w:rsid w:val="00E316DD"/>
    <w:rsid w:val="00E45577"/>
    <w:rsid w:val="00EA2ACF"/>
    <w:rsid w:val="00EC6863"/>
    <w:rsid w:val="00EC6C56"/>
    <w:rsid w:val="00ED3D01"/>
    <w:rsid w:val="00F14694"/>
    <w:rsid w:val="00F1782D"/>
    <w:rsid w:val="00F316A3"/>
    <w:rsid w:val="00F35E23"/>
    <w:rsid w:val="00F5126F"/>
    <w:rsid w:val="00F56CE9"/>
    <w:rsid w:val="00F65D0E"/>
    <w:rsid w:val="00F67CF6"/>
    <w:rsid w:val="00F828FC"/>
    <w:rsid w:val="00F93D70"/>
    <w:rsid w:val="00F94254"/>
    <w:rsid w:val="00F96551"/>
    <w:rsid w:val="00FA4778"/>
    <w:rsid w:val="00FB0970"/>
    <w:rsid w:val="00FD0049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1A6B"/>
    <w:pPr>
      <w:keepNext/>
      <w:spacing w:line="480" w:lineRule="auto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1A6B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1A6B"/>
    <w:pPr>
      <w:keepNext/>
      <w:ind w:left="5220" w:right="282"/>
      <w:jc w:val="right"/>
      <w:outlineLvl w:val="3"/>
    </w:pPr>
    <w:rPr>
      <w:rFonts w:ascii="Garamond" w:hAnsi="Garamond" w:cs="Garamond"/>
      <w:b/>
      <w:bCs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Garamond"/>
      <w:b/>
      <w:bCs/>
      <w:kern w:val="144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Garamond"/>
      <w:b/>
      <w:bCs/>
      <w:caps/>
      <w:kern w:val="144"/>
      <w:sz w:val="40"/>
      <w:szCs w:val="4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1A6B"/>
    <w:pPr>
      <w:keepNext/>
      <w:shd w:val="pct20" w:color="auto" w:fill="auto"/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1A6B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1A6B"/>
    <w:pPr>
      <w:keepNext/>
      <w:ind w:right="-86"/>
      <w:jc w:val="right"/>
      <w:outlineLvl w:val="8"/>
    </w:pPr>
    <w:rPr>
      <w:rFonts w:ascii="Garamond" w:hAnsi="Garamond" w:cs="Garamond"/>
      <w:b/>
      <w:bCs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1A6B"/>
    <w:rPr>
      <w:rFonts w:ascii="Garamond" w:hAnsi="Garamond" w:cs="Garamond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F1A6B"/>
    <w:rPr>
      <w:rFonts w:ascii="Arial" w:eastAsia="Arial Unicode MS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F1A6B"/>
    <w:rPr>
      <w:rFonts w:ascii="Garamond" w:hAnsi="Garamond" w:cs="Garamond"/>
      <w:b/>
      <w:bCs/>
      <w:kern w:val="144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F1A6B"/>
    <w:rPr>
      <w:rFonts w:ascii="Garamond" w:hAnsi="Garamond" w:cs="Garamond"/>
      <w:b/>
      <w:bCs/>
      <w:caps/>
      <w:kern w:val="144"/>
      <w:sz w:val="24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F1A6B"/>
    <w:rPr>
      <w:rFonts w:ascii="Arial" w:hAnsi="Arial" w:cs="Arial"/>
      <w:b/>
      <w:bCs/>
      <w:sz w:val="28"/>
      <w:szCs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F1A6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E69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E69DC"/>
    <w:rPr>
      <w:sz w:val="24"/>
      <w:szCs w:val="24"/>
    </w:rPr>
  </w:style>
  <w:style w:type="table" w:styleId="Tabela-Siatka">
    <w:name w:val="Table Grid"/>
    <w:basedOn w:val="Standardowy"/>
    <w:uiPriority w:val="99"/>
    <w:rsid w:val="006B00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D36B2A"/>
  </w:style>
  <w:style w:type="paragraph" w:styleId="Tekstprzypisudolnego">
    <w:name w:val="footnote text"/>
    <w:basedOn w:val="Normalny"/>
    <w:link w:val="TekstprzypisudolnegoZnak"/>
    <w:uiPriority w:val="99"/>
    <w:semiHidden/>
    <w:rsid w:val="00BF1A6B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F1A6B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BF1A6B"/>
    <w:pPr>
      <w:ind w:right="-1"/>
    </w:pPr>
    <w:rPr>
      <w:rFonts w:ascii="Arial" w:hAnsi="Arial" w:cs="Arial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F1A6B"/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F1A6B"/>
    <w:pPr>
      <w:ind w:right="-1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1A6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F1A6B"/>
    <w:pPr>
      <w:ind w:right="-1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F1A6B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1A6B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F1A6B"/>
    <w:rPr>
      <w:rFonts w:ascii="Bookman Old Style" w:hAnsi="Bookman Old Style" w:cs="Bookman Old Style"/>
      <w:b/>
      <w:bCs/>
      <w:sz w:val="32"/>
      <w:szCs w:val="32"/>
    </w:rPr>
  </w:style>
  <w:style w:type="paragraph" w:styleId="NormalnyWeb">
    <w:name w:val="Normal (Web)"/>
    <w:basedOn w:val="Normalny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uiPriority w:val="99"/>
    <w:rsid w:val="00BF1A6B"/>
    <w:pPr>
      <w:spacing w:before="60" w:after="60"/>
      <w:ind w:left="851" w:hanging="295"/>
      <w:jc w:val="both"/>
    </w:pPr>
  </w:style>
  <w:style w:type="paragraph" w:styleId="Tekstblokowy">
    <w:name w:val="Block Text"/>
    <w:basedOn w:val="Normalny"/>
    <w:uiPriority w:val="99"/>
    <w:rsid w:val="00BF1A6B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  <w:kern w:val="144"/>
    </w:rPr>
  </w:style>
  <w:style w:type="paragraph" w:customStyle="1" w:styleId="Tekstpodstawowywcity21">
    <w:name w:val="Tekst podstawowy wcięty 21"/>
    <w:basedOn w:val="Normalny"/>
    <w:uiPriority w:val="99"/>
    <w:rsid w:val="00BF1A6B"/>
    <w:pPr>
      <w:tabs>
        <w:tab w:val="left" w:pos="360"/>
      </w:tabs>
      <w:ind w:left="360" w:hanging="360"/>
    </w:pPr>
    <w:rPr>
      <w:rFonts w:ascii="Arial" w:hAnsi="Arial" w:cs="Arial"/>
    </w:rPr>
  </w:style>
  <w:style w:type="paragraph" w:styleId="Adreszwrotnynakopercie">
    <w:name w:val="envelope return"/>
    <w:basedOn w:val="Normalny"/>
    <w:uiPriority w:val="99"/>
    <w:rsid w:val="00BF1A6B"/>
    <w:rPr>
      <w:rFonts w:ascii="Garamond" w:hAnsi="Garamond" w:cs="Garamond"/>
      <w:sz w:val="22"/>
      <w:szCs w:val="22"/>
    </w:rPr>
  </w:style>
  <w:style w:type="paragraph" w:styleId="Bezodstpw">
    <w:name w:val="No Spacing"/>
    <w:uiPriority w:val="99"/>
    <w:qFormat/>
    <w:rsid w:val="00BF1A6B"/>
    <w:pPr>
      <w:jc w:val="both"/>
    </w:pPr>
    <w:rPr>
      <w:sz w:val="24"/>
      <w:szCs w:val="24"/>
      <w:lang w:eastAsia="en-US"/>
    </w:rPr>
  </w:style>
  <w:style w:type="character" w:styleId="Odwoaniedelikatne">
    <w:name w:val="Subtle Reference"/>
    <w:basedOn w:val="Domylnaczcionkaakapitu"/>
    <w:uiPriority w:val="99"/>
    <w:qFormat/>
    <w:rsid w:val="0037232F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99"/>
    <w:qFormat/>
    <w:rsid w:val="0037232F"/>
    <w:rPr>
      <w:b/>
      <w:bCs/>
      <w:smallCaps/>
      <w:color w:val="auto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C56"/>
    <w:rPr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8F7BE4"/>
    <w:rPr>
      <w:b/>
      <w:bCs/>
      <w:smallCaps/>
      <w:spacing w:val="5"/>
    </w:rPr>
  </w:style>
  <w:style w:type="paragraph" w:customStyle="1" w:styleId="tekstinpunktowanie">
    <w:name w:val="tekst inż punktowanie"/>
    <w:basedOn w:val="Normalny"/>
    <w:uiPriority w:val="99"/>
    <w:rsid w:val="006575E9"/>
    <w:pPr>
      <w:numPr>
        <w:numId w:val="28"/>
      </w:numPr>
    </w:pPr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6575E9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A4778"/>
    <w:rPr>
      <w:rFonts w:ascii="Arial" w:hAnsi="Arial" w:cs="Arial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uiPriority w:val="99"/>
    <w:rsid w:val="000D21D4"/>
    <w:rPr>
      <w:rFonts w:ascii="Arial" w:hAnsi="Arial" w:cs="Arial"/>
    </w:rPr>
  </w:style>
  <w:style w:type="paragraph" w:customStyle="1" w:styleId="BodyTextIndent31">
    <w:name w:val="Body Text Indent 31"/>
    <w:basedOn w:val="Normalny"/>
    <w:uiPriority w:val="99"/>
    <w:rsid w:val="00156C77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1385</Words>
  <Characters>8315</Characters>
  <Application>Microsoft Office Word</Application>
  <DocSecurity>0</DocSecurity>
  <Lines>69</Lines>
  <Paragraphs>19</Paragraphs>
  <ScaleCrop>false</ScaleCrop>
  <Company>DrM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100</cp:revision>
  <cp:lastPrinted>2017-04-25T10:29:00Z</cp:lastPrinted>
  <dcterms:created xsi:type="dcterms:W3CDTF">2011-11-23T11:32:00Z</dcterms:created>
  <dcterms:modified xsi:type="dcterms:W3CDTF">2017-05-26T08:30:00Z</dcterms:modified>
</cp:coreProperties>
</file>